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Trap of Labels: How Naming My Desires Shaped My Suffering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Discovery: Observing Without Judgment</w:t>
      </w:r>
    </w:p>
    <w:p>
      <w:pPr>
        <w:pStyle w:val="BodyText"/>
        <w:bidi w:val="0"/>
        <w:jc w:val="start"/>
        <w:rPr/>
      </w:pPr>
      <w:r>
        <w:rPr/>
        <w:t xml:space="preserve">I began by realizing something profound: I had learned to observe my own thoughts and feelings without attaching labels to them. Specifically, I noticed that when I felt drawn to something—when a thought or desire arose—I used to instinctively slap a mental label on it: </w:t>
      </w:r>
      <w:r>
        <w:rPr>
          <w:rStyle w:val="Emphasis"/>
        </w:rPr>
        <w:t>"This is what I want."</w:t>
      </w:r>
      <w:r>
        <w:rPr/>
        <w:t xml:space="preserve"> That simple act of naming it as my "wish" or "desire" was where all my problems started.</w:t>
      </w:r>
    </w:p>
    <w:p>
      <w:pPr>
        <w:pStyle w:val="BodyText"/>
        <w:bidi w:val="0"/>
        <w:jc w:val="start"/>
        <w:rPr/>
      </w:pPr>
      <w:r>
        <w:rPr/>
        <w:t xml:space="preserve">The moment I called it </w:t>
      </w:r>
      <w:r>
        <w:rPr>
          <w:rStyle w:val="Emphasis"/>
        </w:rPr>
        <w:t>"what I want,"</w:t>
      </w:r>
      <w:r>
        <w:rPr/>
        <w:t xml:space="preserve"> the world seemed to conspire against me. I’d grow angry because everything around me became an obstacle to getting it. Or I’d feel sad, stressed, or frustrated. But then I learned to </w:t>
      </w:r>
      <w:r>
        <w:rPr>
          <w:rStyle w:val="Emphasis"/>
        </w:rPr>
        <w:t>just observe</w:t>
      </w:r>
      <w:r>
        <w:rPr/>
        <w:t>—to see the feeling of attraction without naming it, without claiming it as "mine." I treated it like a neutral phenomenon, something passing through my awareness. And when I did that, the suffering vanished. The desire was still there, but it no longer controlled me.</w:t>
      </w:r>
    </w:p>
    <w:p>
      <w:pPr>
        <w:pStyle w:val="BodyText"/>
        <w:bidi w:val="0"/>
        <w:jc w:val="start"/>
        <w:rPr/>
      </w:pPr>
      <w:r>
        <w:rPr/>
        <w:t>This was my breakthrough. I thought I had cracked the code.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Collapse: Work and the Absence of Desire</w:t>
      </w:r>
    </w:p>
    <w:p>
      <w:pPr>
        <w:pStyle w:val="BodyText"/>
        <w:bidi w:val="0"/>
        <w:jc w:val="start"/>
        <w:rPr/>
      </w:pPr>
      <w:r>
        <w:rPr/>
        <w:t xml:space="preserve">Then I tried to apply this to my life—specifically, to my work. I sat down to write a book, to create something, and at first, it went well. But at some point, I noticed a strange emptiness: </w:t>
      </w:r>
      <w:r>
        <w:rPr>
          <w:rStyle w:val="Emphasis"/>
        </w:rPr>
        <w:t>I felt no pull, no attraction to the act of writing.</w:t>
      </w:r>
      <w:r>
        <w:rPr/>
        <w:t xml:space="preserve"> There was no inner "want" driving me.</w:t>
      </w:r>
    </w:p>
    <w:p>
      <w:pPr>
        <w:pStyle w:val="BodyText"/>
        <w:bidi w:val="0"/>
        <w:jc w:val="start"/>
        <w:rPr/>
      </w:pPr>
      <w:r>
        <w:rPr/>
        <w:t xml:space="preserve">Here’s where I made my first critical mistake. Instead of just observing this absence of desire, I </w:t>
      </w:r>
      <w:r>
        <w:rPr>
          <w:rStyle w:val="Emphasis"/>
        </w:rPr>
        <w:t>labeled it</w:t>
      </w:r>
      <w:r>
        <w:rPr/>
        <w:t xml:space="preserve">. I told myself: </w:t>
      </w:r>
      <w:r>
        <w:rPr>
          <w:rStyle w:val="Emphasis"/>
        </w:rPr>
        <w:t>"I’m doing something I don’t want to do."</w:t>
      </w:r>
      <w:r>
        <w:rPr/>
        <w:t xml:space="preserve"> That label—</w:t>
      </w:r>
      <w:r>
        <w:rPr>
          <w:rStyle w:val="Emphasis"/>
        </w:rPr>
        <w:t>"I don’t want this"</w:t>
      </w:r>
      <w:r>
        <w:rPr/>
        <w:t xml:space="preserve">—became my reality. Suddenly, my motivation evaporated. I went from writing with purpose to questioning why I was even bothering. </w:t>
      </w:r>
      <w:r>
        <w:rPr>
          <w:rStyle w:val="Emphasis"/>
        </w:rPr>
        <w:t>"Why am I doing this if I don’t want to? What’s the point?"</w:t>
      </w:r>
    </w:p>
    <w:p>
      <w:pPr>
        <w:pStyle w:val="BodyText"/>
        <w:bidi w:val="0"/>
        <w:jc w:val="start"/>
        <w:rPr/>
      </w:pPr>
      <w:r>
        <w:rPr/>
        <w:t xml:space="preserve">The irony? Before I named it, I </w:t>
      </w:r>
      <w:r>
        <w:rPr>
          <w:rStyle w:val="Emphasis"/>
        </w:rPr>
        <w:t>had</w:t>
      </w:r>
      <w:r>
        <w:rPr/>
        <w:t xml:space="preserve"> been motivated. The label didn’t describe my state—it </w:t>
      </w:r>
      <w:r>
        <w:rPr>
          <w:rStyle w:val="Emphasis"/>
        </w:rPr>
        <w:t>created</w:t>
      </w:r>
      <w:r>
        <w:rPr/>
        <w:t xml:space="preserve">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Money and Desire</w:t>
      </w:r>
    </w:p>
    <w:p>
      <w:pPr>
        <w:pStyle w:val="BodyText"/>
        <w:bidi w:val="0"/>
        <w:jc w:val="start"/>
        <w:rPr/>
      </w:pPr>
      <w:r>
        <w:rPr/>
        <w:t xml:space="preserve">This led me to a deeper contradiction. I realized I </w:t>
      </w:r>
      <w:r>
        <w:rPr>
          <w:rStyle w:val="Emphasis"/>
        </w:rPr>
        <w:t>wanted</w:t>
      </w:r>
      <w:r>
        <w:rPr/>
        <w:t xml:space="preserve"> things—games, relationships, travel, experiences—but all of them required money. And yet, the act of </w:t>
      </w:r>
      <w:r>
        <w:rPr>
          <w:rStyle w:val="Emphasis"/>
        </w:rPr>
        <w:t>earning</w:t>
      </w:r>
      <w:r>
        <w:rPr/>
        <w:t xml:space="preserve"> money held no appeal for me. </w:t>
      </w:r>
      <w:r>
        <w:rPr>
          <w:rStyle w:val="Emphasis"/>
        </w:rPr>
        <w:t>"I don’t want to work,"</w:t>
      </w:r>
      <w:r>
        <w:rPr/>
        <w:t xml:space="preserve"> I thought. </w:t>
      </w:r>
      <w:r>
        <w:rPr>
          <w:rStyle w:val="Emphasis"/>
        </w:rPr>
        <w:t>"I don’t feel drawn to making money. I only care about spending it."</w:t>
      </w:r>
    </w:p>
    <w:p>
      <w:pPr>
        <w:pStyle w:val="BodyText"/>
        <w:bidi w:val="0"/>
        <w:jc w:val="start"/>
        <w:rPr/>
      </w:pPr>
      <w:r>
        <w:rPr/>
        <w:t>I was trapped: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wanted</w:t>
      </w:r>
      <w:r>
        <w:rPr/>
        <w:t xml:space="preserve"> (experiences, freedom) required resources.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 needed to do</w:t>
      </w:r>
      <w:r>
        <w:rPr/>
        <w:t xml:space="preserve"> (work) felt devoid of desire. </w:t>
      </w:r>
    </w:p>
    <w:p>
      <w:pPr>
        <w:pStyle w:val="BodyText"/>
        <w:bidi w:val="0"/>
        <w:jc w:val="start"/>
        <w:rPr/>
      </w:pPr>
      <w:r>
        <w:rPr/>
        <w:t xml:space="preserve">I spent days stuck in this loop, trying to rationalize it: </w:t>
      </w:r>
      <w:r>
        <w:rPr>
          <w:rStyle w:val="Emphasis"/>
        </w:rPr>
        <w:t>"Maybe it’s okay to do things I don’t want if they serve a greater goal."</w:t>
      </w:r>
      <w:r>
        <w:rPr/>
        <w:t xml:space="preserve"> I told myself: </w:t>
      </w:r>
      <w:r>
        <w:rPr>
          <w:rStyle w:val="Emphasis"/>
        </w:rPr>
        <w:t>"I don’t have to want to work—I just need to accept that work is a means to an end."</w:t>
      </w:r>
      <w:r>
        <w:rPr/>
        <w:t xml:space="preserve"> For a while, this worked. I could write again, not because I "wanted" to, but because I </w:t>
      </w:r>
      <w:r>
        <w:rPr>
          <w:rStyle w:val="Emphasis"/>
        </w:rPr>
        <w:t>needed</w:t>
      </w:r>
      <w:r>
        <w:rPr/>
        <w:t xml:space="preserve"> to.</w:t>
      </w:r>
    </w:p>
    <w:p>
      <w:pPr>
        <w:pStyle w:val="BodyText"/>
        <w:bidi w:val="0"/>
        <w:jc w:val="start"/>
        <w:rPr/>
      </w:pPr>
      <w:r>
        <w:rPr/>
        <w:t>But the fix was fragile.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Second Collapse: Helping Others</w:t>
      </w:r>
    </w:p>
    <w:p>
      <w:pPr>
        <w:pStyle w:val="BodyText"/>
        <w:bidi w:val="0"/>
        <w:jc w:val="start"/>
        <w:rPr/>
      </w:pPr>
      <w:r>
        <w:rPr/>
        <w:t xml:space="preserve">Then came the test: my mother asked me for help. Something simple, something she needed. At first, I didn’t hesitate—I just went to do it. But as I moved to act, my mind intervened. </w:t>
      </w:r>
      <w:r>
        <w:rPr>
          <w:rStyle w:val="Emphasis"/>
        </w:rPr>
        <w:t>"This isn’t for me,"</w:t>
      </w:r>
      <w:r>
        <w:rPr/>
        <w:t xml:space="preserve"> I thought. </w:t>
      </w:r>
      <w:r>
        <w:rPr>
          <w:rStyle w:val="Emphasis"/>
        </w:rPr>
        <w:t>"I don’t want this. I don’t need this. This is for her."</w:t>
      </w:r>
    </w:p>
    <w:p>
      <w:pPr>
        <w:pStyle w:val="BodyText"/>
        <w:bidi w:val="0"/>
        <w:jc w:val="start"/>
        <w:rPr/>
      </w:pPr>
      <w:r>
        <w:rPr/>
        <w:t xml:space="preserve">The moment I labeled it </w:t>
      </w:r>
      <w:r>
        <w:rPr>
          <w:rStyle w:val="Emphasis"/>
        </w:rPr>
        <w:t>"not for me,"</w:t>
      </w:r>
      <w:r>
        <w:rPr/>
        <w:t xml:space="preserve"> my mood plummeted. I was no longer just helping—I was </w:t>
      </w:r>
      <w:r>
        <w:rPr>
          <w:rStyle w:val="Emphasis"/>
        </w:rPr>
        <w:t>sacrificing</w:t>
      </w:r>
      <w:r>
        <w:rPr/>
        <w:t xml:space="preserve">. The task became a burden. I did it, but afterward, I felt hollow. </w:t>
      </w:r>
      <w:r>
        <w:rPr>
          <w:rStyle w:val="Emphasis"/>
        </w:rPr>
        <w:t>"Why did I do something I didn’t want? Why did I waste my time on what doesn’t matter to me?"</w:t>
      </w:r>
    </w:p>
    <w:p>
      <w:pPr>
        <w:pStyle w:val="BodyText"/>
        <w:bidi w:val="0"/>
        <w:jc w:val="start"/>
        <w:rPr/>
      </w:pPr>
      <w:r>
        <w:rPr/>
        <w:t xml:space="preserve">The worst part? Afterward, I couldn’t even return to my own work. My energy was drained. The label </w:t>
      </w:r>
      <w:r>
        <w:rPr>
          <w:rStyle w:val="Emphasis"/>
        </w:rPr>
        <w:t>"this isn’t for me"</w:t>
      </w:r>
      <w:r>
        <w:rPr/>
        <w:t xml:space="preserve"> had poisoned everything.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Problem: The Tyranny of Labels</w:t>
      </w:r>
    </w:p>
    <w:p>
      <w:pPr>
        <w:pStyle w:val="BodyText"/>
        <w:bidi w:val="0"/>
        <w:jc w:val="start"/>
        <w:rPr/>
      </w:pPr>
      <w:r>
        <w:rPr/>
        <w:t>Here’s what I finally understood: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feel drawn to something, I used to label it </w:t>
      </w:r>
      <w:r>
        <w:rPr>
          <w:rStyle w:val="Emphasis"/>
        </w:rPr>
        <w:t>"I want this."</w:t>
      </w:r>
      <w:r>
        <w:rPr/>
        <w:t xml:space="preserve"> That label created attachment, and attachment led to suffering when reality didn’t align.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felt </w:t>
      </w:r>
      <w:r>
        <w:rPr>
          <w:rStyle w:val="Emphasis"/>
        </w:rPr>
        <w:t>no</w:t>
      </w:r>
      <w:r>
        <w:rPr/>
        <w:t xml:space="preserve"> draw, I labeled it </w:t>
      </w:r>
      <w:r>
        <w:rPr>
          <w:rStyle w:val="Emphasis"/>
        </w:rPr>
        <w:t>"I don’t want this."</w:t>
      </w:r>
      <w:r>
        <w:rPr/>
        <w:t xml:space="preserve"> That label created resistance, and resistance killed my motivation.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did something for others, I labeled it </w:t>
      </w:r>
      <w:r>
        <w:rPr>
          <w:rStyle w:val="Emphasis"/>
        </w:rPr>
        <w:t>"not for me."</w:t>
      </w:r>
      <w:r>
        <w:rPr/>
        <w:t xml:space="preserve"> That label made it feel like a violation, even if the act itself was neutral or even kind.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pattern was clear:</w:t>
      </w:r>
      <w:r>
        <w:rPr/>
        <w:t xml:space="preserve"> </w:t>
      </w:r>
      <w:r>
        <w:rPr>
          <w:rStyle w:val="Emphasis"/>
        </w:rPr>
        <w:t>Every time I named my experience, I distorted it.</w:t>
      </w:r>
      <w:r>
        <w:rPr/>
        <w:t xml:space="preserve"> The labels weren’t descriptions—they were </w:t>
      </w:r>
      <w:r>
        <w:rPr>
          <w:rStyle w:val="Emphasis"/>
        </w:rPr>
        <w:t>commands</w:t>
      </w:r>
      <w:r>
        <w:rPr/>
        <w:t xml:space="preserve"> to my brain, dictating how I should feel.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Morning After: A Glimmer of Clarity</w:t>
      </w:r>
    </w:p>
    <w:p>
      <w:pPr>
        <w:pStyle w:val="BodyText"/>
        <w:bidi w:val="0"/>
        <w:jc w:val="start"/>
        <w:rPr/>
      </w:pPr>
      <w:r>
        <w:rPr/>
        <w:t>This morning, I woke up still tangled in these thoughts. But then, something shifted. 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isn’t the problem.</w:t>
      </w:r>
      <w:r>
        <w:rPr/>
        <w:t xml:space="preserve"> The problem is </w:t>
      </w:r>
      <w:r>
        <w:rPr>
          <w:rStyle w:val="Emphasis"/>
        </w:rPr>
        <w:t>what I do with the observation of desire (or its absence).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Labels are traps.</w:t>
      </w:r>
      <w:r>
        <w:rPr/>
        <w:t xml:space="preserve"> The moment I say </w:t>
      </w:r>
      <w:r>
        <w:rPr>
          <w:rStyle w:val="Emphasis"/>
        </w:rPr>
        <w:t>"I want"</w:t>
      </w:r>
      <w:r>
        <w:rPr/>
        <w:t xml:space="preserve"> or </w:t>
      </w:r>
      <w:r>
        <w:rPr>
          <w:rStyle w:val="Emphasis"/>
        </w:rPr>
        <w:t>"I don’t want,"</w:t>
      </w:r>
      <w:r>
        <w:rPr/>
        <w:t xml:space="preserve"> I stop seeing reality. I start seeing only the story I’ve created.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Action doesn’t need desire.</w:t>
      </w:r>
      <w:r>
        <w:rPr/>
        <w:t xml:space="preserve"> I can write, work, or help without "wanting" to—in the same way I can observe a thought without claiming it. </w:t>
      </w:r>
    </w:p>
    <w:p>
      <w:pPr>
        <w:pStyle w:val="BodyText"/>
        <w:bidi w:val="0"/>
        <w:jc w:val="start"/>
        <w:rPr/>
      </w:pPr>
      <w:r>
        <w:rPr/>
        <w:t xml:space="preserve">The question now is: </w:t>
      </w:r>
      <w:r>
        <w:rPr>
          <w:rStyle w:val="Emphasis"/>
        </w:rPr>
        <w:t>Can I act without the narrative?</w:t>
      </w:r>
      <w:r>
        <w:rPr/>
        <w:t xml:space="preserve"> Can I write a book, earn money, or help my mother without first deciding whether I "want" to or not?</w:t>
      </w:r>
    </w:p>
    <w:p>
      <w:pPr>
        <w:pStyle w:val="BodyText"/>
        <w:bidi w:val="0"/>
        <w:jc w:val="start"/>
        <w:rPr/>
      </w:pPr>
      <w:r>
        <w:rPr/>
        <w:t xml:space="preserve">Because maybe—just maybe—the "wanting" and the "not wanting" are both illusions. Maybe what’s left, when the labels fall away, is just </w:t>
      </w:r>
      <w:r>
        <w:rPr>
          <w:rStyle w:val="Emphasis"/>
        </w:rPr>
        <w:t>doing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 might be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What if the problem wasn’t the work, the money, or the requests from others? What if it was only ever the stories I told myself about them?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936</Words>
  <Characters>4167</Characters>
  <CharactersWithSpaces>5052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2026-03-22T19:45:07Z</dcterms:created>
  <dc:creator/>
  <dc:description/>
  <dc:language>ru-RU</dc:language>
  <cp:lastModifiedBy/>
  <dcterms:modified xsi:type="dcterms:W3CDTF">2026-03-22T19:45:08Z</dcterms:modified>
  <cp:revision>2</cp:revision>
  <dc:subject/>
  <dc:title>Calibri</dc:title>
</cp:coreProperties>
</file>